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45" w:rsidRPr="00294145" w:rsidRDefault="00B46BC9" w:rsidP="00B46BC9">
      <w:pPr>
        <w:rPr>
          <w:rFonts w:ascii="Arial" w:hAnsi="Arial" w:cs="Arial"/>
          <w:b/>
          <w:sz w:val="30"/>
          <w:szCs w:val="30"/>
        </w:rPr>
      </w:pPr>
      <w:bookmarkStart w:id="0" w:name="_GoBack"/>
      <w:bookmarkEnd w:id="0"/>
      <w:proofErr w:type="spellStart"/>
      <w:r w:rsidRPr="00294145">
        <w:rPr>
          <w:rFonts w:ascii="Arial" w:hAnsi="Arial" w:cs="Arial"/>
          <w:b/>
          <w:sz w:val="30"/>
          <w:szCs w:val="30"/>
        </w:rPr>
        <w:t>Sammeleinsprache</w:t>
      </w:r>
      <w:proofErr w:type="spellEnd"/>
      <w:r w:rsidRPr="00294145">
        <w:rPr>
          <w:rFonts w:ascii="Arial" w:hAnsi="Arial" w:cs="Arial"/>
          <w:b/>
          <w:sz w:val="30"/>
          <w:szCs w:val="30"/>
        </w:rPr>
        <w:t xml:space="preserve"> gegen das Baugesuch für eine</w:t>
      </w:r>
      <w:r w:rsidR="00294145">
        <w:rPr>
          <w:rFonts w:ascii="Arial" w:hAnsi="Arial" w:cs="Arial"/>
          <w:b/>
          <w:sz w:val="30"/>
          <w:szCs w:val="30"/>
        </w:rPr>
        <w:t>n Neubau -</w:t>
      </w:r>
      <w:r w:rsidRPr="00294145">
        <w:rPr>
          <w:rFonts w:ascii="Arial" w:hAnsi="Arial" w:cs="Arial"/>
          <w:b/>
          <w:sz w:val="30"/>
          <w:szCs w:val="30"/>
        </w:rPr>
        <w:t xml:space="preserve"> Mobilfunk-Antennenanlage </w:t>
      </w:r>
      <w:proofErr w:type="spellStart"/>
      <w:r w:rsidRPr="00294145">
        <w:rPr>
          <w:rFonts w:ascii="Arial" w:hAnsi="Arial" w:cs="Arial"/>
          <w:b/>
          <w:sz w:val="30"/>
          <w:szCs w:val="30"/>
        </w:rPr>
        <w:t>Galgenwäldli</w:t>
      </w:r>
      <w:proofErr w:type="spellEnd"/>
      <w:r w:rsidRPr="00294145">
        <w:rPr>
          <w:rFonts w:ascii="Arial" w:hAnsi="Arial" w:cs="Arial"/>
          <w:b/>
          <w:sz w:val="30"/>
          <w:szCs w:val="30"/>
        </w:rPr>
        <w:t xml:space="preserve"> /Gotthardstrasse 77a, Parzelle L40.1205</w:t>
      </w:r>
    </w:p>
    <w:p w:rsidR="00B46BC9" w:rsidRDefault="00B46BC9" w:rsidP="00B46BC9">
      <w:r>
        <w:t xml:space="preserve">Die nachfolgend aufgeführten Personen schliessen sich der </w:t>
      </w:r>
      <w:proofErr w:type="spellStart"/>
      <w:r>
        <w:t>Sammeleinsprache</w:t>
      </w:r>
      <w:proofErr w:type="spellEnd"/>
      <w:r>
        <w:t xml:space="preserve"> gegen das</w:t>
      </w:r>
    </w:p>
    <w:p w:rsidR="00294145" w:rsidRDefault="00B46BC9" w:rsidP="00B46BC9">
      <w:r>
        <w:t>Baugesuch</w:t>
      </w:r>
      <w:r w:rsidR="00294145">
        <w:t>/-vorhaben</w:t>
      </w:r>
      <w:r>
        <w:t xml:space="preserve"> der Firm</w:t>
      </w:r>
      <w:r w:rsidR="00294145">
        <w:t>a Swisscom (Schweiz) AG</w:t>
      </w:r>
      <w:r>
        <w:t xml:space="preserve"> an. Sie lehnen die geplante Errichtung einer</w:t>
      </w:r>
    </w:p>
    <w:p w:rsidR="00B46BC9" w:rsidRDefault="00B46BC9" w:rsidP="00B46BC9">
      <w:r>
        <w:t>Mobilfunk-Antennenanlage auf der Liegenschaft</w:t>
      </w:r>
      <w:r w:rsidR="00294145">
        <w:t>/Parzelle L40.1205</w:t>
      </w:r>
      <w:r>
        <w:t xml:space="preserve"> </w:t>
      </w:r>
      <w:r w:rsidRPr="006631C1">
        <w:rPr>
          <w:b/>
        </w:rPr>
        <w:t>entschieden ab</w:t>
      </w:r>
      <w:r>
        <w:t>.</w:t>
      </w:r>
      <w:r w:rsidRPr="00B46BC9">
        <w:t xml:space="preserve"> </w:t>
      </w:r>
    </w:p>
    <w:p w:rsidR="0034094D" w:rsidRDefault="008E5318" w:rsidP="00B46BC9">
      <w:pPr>
        <w:rPr>
          <w:b/>
        </w:rPr>
      </w:pPr>
      <w:r>
        <w:rPr>
          <w:b/>
        </w:rPr>
        <w:t>Die Unterzeichner stellen folgenden Antrag:</w:t>
      </w:r>
    </w:p>
    <w:p w:rsidR="008E5318" w:rsidRDefault="008E5318" w:rsidP="008E5318">
      <w:pPr>
        <w:pStyle w:val="Listenabsatz"/>
        <w:numPr>
          <w:ilvl w:val="0"/>
          <w:numId w:val="2"/>
        </w:numPr>
        <w:rPr>
          <w:b/>
        </w:rPr>
      </w:pPr>
      <w:r>
        <w:rPr>
          <w:b/>
        </w:rPr>
        <w:t>Die Einsprache ist gutzuheissen.</w:t>
      </w:r>
    </w:p>
    <w:p w:rsidR="008E5318" w:rsidRPr="008E5318" w:rsidRDefault="008E5318" w:rsidP="008E5318">
      <w:pPr>
        <w:pStyle w:val="Listenabsatz"/>
        <w:numPr>
          <w:ilvl w:val="0"/>
          <w:numId w:val="2"/>
        </w:numPr>
        <w:rPr>
          <w:b/>
        </w:rPr>
      </w:pPr>
      <w:r>
        <w:rPr>
          <w:b/>
        </w:rPr>
        <w:t>Das Baugesuch ist abzulehnen.</w:t>
      </w:r>
    </w:p>
    <w:p w:rsidR="0034094D" w:rsidRDefault="0034094D" w:rsidP="00B46BC9">
      <w:r w:rsidRPr="003149FB">
        <w:rPr>
          <w:noProof/>
          <w:lang w:val="de-DE" w:eastAsia="de-DE"/>
        </w:rPr>
        <w:drawing>
          <wp:anchor distT="0" distB="0" distL="114300" distR="114300" simplePos="0" relativeHeight="251666432" behindDoc="1" locked="0" layoutInCell="1" allowOverlap="1" wp14:anchorId="19DBB1BB">
            <wp:simplePos x="0" y="0"/>
            <wp:positionH relativeFrom="column">
              <wp:posOffset>0</wp:posOffset>
            </wp:positionH>
            <wp:positionV relativeFrom="paragraph">
              <wp:posOffset>45085</wp:posOffset>
            </wp:positionV>
            <wp:extent cx="6249035" cy="770255"/>
            <wp:effectExtent l="0" t="0" r="0" b="0"/>
            <wp:wrapTight wrapText="bothSides">
              <wp:wrapPolygon edited="0">
                <wp:start x="0" y="0"/>
                <wp:lineTo x="0" y="20834"/>
                <wp:lineTo x="21532" y="20834"/>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249035" cy="770255"/>
                    </a:xfrm>
                    <a:prstGeom prst="rect">
                      <a:avLst/>
                    </a:prstGeom>
                  </pic:spPr>
                </pic:pic>
              </a:graphicData>
            </a:graphic>
            <wp14:sizeRelH relativeFrom="margin">
              <wp14:pctWidth>0</wp14:pctWidth>
            </wp14:sizeRelH>
            <wp14:sizeRelV relativeFrom="margin">
              <wp14:pctHeight>0</wp14:pctHeight>
            </wp14:sizeRelV>
          </wp:anchor>
        </w:drawing>
      </w:r>
    </w:p>
    <w:p w:rsidR="00B46BC9" w:rsidRDefault="00B46BC9" w:rsidP="00B46BC9"/>
    <w:p w:rsidR="00294145" w:rsidRDefault="008E5318">
      <w:r w:rsidRPr="003149FB">
        <w:rPr>
          <w:noProof/>
          <w:lang w:val="de-DE" w:eastAsia="de-DE"/>
        </w:rPr>
        <w:drawing>
          <wp:anchor distT="0" distB="0" distL="114300" distR="114300" simplePos="0" relativeHeight="251665408" behindDoc="1" locked="0" layoutInCell="1" allowOverlap="1" wp14:anchorId="4B7D3E5B">
            <wp:simplePos x="0" y="0"/>
            <wp:positionH relativeFrom="column">
              <wp:posOffset>-57785</wp:posOffset>
            </wp:positionH>
            <wp:positionV relativeFrom="paragraph">
              <wp:posOffset>112395</wp:posOffset>
            </wp:positionV>
            <wp:extent cx="5693410" cy="6904355"/>
            <wp:effectExtent l="0" t="0" r="2540" b="0"/>
            <wp:wrapTight wrapText="bothSides">
              <wp:wrapPolygon edited="0">
                <wp:start x="0" y="0"/>
                <wp:lineTo x="0" y="21515"/>
                <wp:lineTo x="21537" y="2151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93410" cy="6904355"/>
                    </a:xfrm>
                    <a:prstGeom prst="rect">
                      <a:avLst/>
                    </a:prstGeom>
                  </pic:spPr>
                </pic:pic>
              </a:graphicData>
            </a:graphic>
            <wp14:sizeRelH relativeFrom="margin">
              <wp14:pctWidth>0</wp14:pctWidth>
            </wp14:sizeRelH>
            <wp14:sizeRelV relativeFrom="margin">
              <wp14:pctHeight>0</wp14:pctHeight>
            </wp14:sizeRelV>
          </wp:anchor>
        </w:drawing>
      </w:r>
      <w:r w:rsidR="00294145">
        <w:br w:type="page"/>
      </w:r>
    </w:p>
    <w:p w:rsidR="00294145" w:rsidRPr="003149FB" w:rsidRDefault="0034094D" w:rsidP="00294145">
      <w:pPr>
        <w:rPr>
          <w:b/>
        </w:rPr>
      </w:pPr>
      <w:r>
        <w:rPr>
          <w:b/>
        </w:rPr>
        <w:lastRenderedPageBreak/>
        <w:t>Begründung</w:t>
      </w:r>
      <w:r w:rsidR="00294145" w:rsidRPr="003149FB">
        <w:rPr>
          <w:b/>
        </w:rPr>
        <w:t xml:space="preserve"> zur Einsprache gegen gesundheitsgefährdende Mobilfunk-Antennen in unserem Wohn</w:t>
      </w:r>
      <w:r w:rsidR="007B3A45" w:rsidRPr="003149FB">
        <w:rPr>
          <w:b/>
        </w:rPr>
        <w:t>/ -</w:t>
      </w:r>
      <w:proofErr w:type="spellStart"/>
      <w:r w:rsidR="007B3A45" w:rsidRPr="003149FB">
        <w:rPr>
          <w:b/>
        </w:rPr>
        <w:t>Arbeits</w:t>
      </w:r>
      <w:proofErr w:type="spellEnd"/>
      <w:r w:rsidR="007B3A45" w:rsidRPr="003149FB">
        <w:rPr>
          <w:b/>
        </w:rPr>
        <w:t xml:space="preserve"> oder Schul</w:t>
      </w:r>
      <w:r w:rsidR="00294145" w:rsidRPr="003149FB">
        <w:rPr>
          <w:b/>
        </w:rPr>
        <w:t>gebiet</w:t>
      </w:r>
    </w:p>
    <w:p w:rsidR="007B3A45" w:rsidRPr="00AE49CA" w:rsidRDefault="00294145" w:rsidP="007B3A45">
      <w:pPr>
        <w:pStyle w:val="Listenabsatz"/>
        <w:numPr>
          <w:ilvl w:val="0"/>
          <w:numId w:val="1"/>
        </w:numPr>
        <w:rPr>
          <w:sz w:val="20"/>
          <w:szCs w:val="20"/>
        </w:rPr>
      </w:pPr>
      <w:r w:rsidRPr="00AE49CA">
        <w:rPr>
          <w:sz w:val="20"/>
          <w:szCs w:val="20"/>
        </w:rPr>
        <w:t>Die geplante Mobilfunk-Antenne von Swisscom (Schweiz) AG bestrahlt einen sehr grossen Lebensraum mit vielen Kindern und jungen Familien. Die geplante Sendeanlage befindet sich in der</w:t>
      </w:r>
      <w:r w:rsidR="007B3A45" w:rsidRPr="00AE49CA">
        <w:rPr>
          <w:sz w:val="20"/>
          <w:szCs w:val="20"/>
        </w:rPr>
        <w:t xml:space="preserve"> u</w:t>
      </w:r>
      <w:r w:rsidRPr="00AE49CA">
        <w:rPr>
          <w:sz w:val="20"/>
          <w:szCs w:val="20"/>
        </w:rPr>
        <w:t>nmittelbaren Nähe von Kindergärten, Waldspielgruppen, Spielplätzen, Sportanlagen und Arbeitsplätzen wie de</w:t>
      </w:r>
      <w:r w:rsidR="007B3A45" w:rsidRPr="00AE49CA">
        <w:rPr>
          <w:sz w:val="20"/>
          <w:szCs w:val="20"/>
        </w:rPr>
        <w:t xml:space="preserve">m Amt für Strassen- und Schiffsverkehr (MFK). </w:t>
      </w:r>
    </w:p>
    <w:p w:rsidR="007B3A45" w:rsidRPr="00AE49CA" w:rsidRDefault="007B3A45" w:rsidP="007B3A45">
      <w:pPr>
        <w:pStyle w:val="Listenabsatz"/>
        <w:numPr>
          <w:ilvl w:val="0"/>
          <w:numId w:val="1"/>
        </w:numPr>
        <w:rPr>
          <w:sz w:val="20"/>
          <w:szCs w:val="20"/>
        </w:rPr>
      </w:pPr>
      <w:r w:rsidRPr="00AE49CA">
        <w:rPr>
          <w:sz w:val="20"/>
          <w:szCs w:val="20"/>
        </w:rPr>
        <w:t xml:space="preserve">Die </w:t>
      </w:r>
      <w:proofErr w:type="spellStart"/>
      <w:r w:rsidRPr="00AE49CA">
        <w:rPr>
          <w:sz w:val="20"/>
          <w:szCs w:val="20"/>
        </w:rPr>
        <w:t>Bürgler</w:t>
      </w:r>
      <w:proofErr w:type="spellEnd"/>
      <w:r w:rsidRPr="00AE49CA">
        <w:rPr>
          <w:sz w:val="20"/>
          <w:szCs w:val="20"/>
        </w:rPr>
        <w:t xml:space="preserve"> Bevölkerung erhielt anfangs 2019 die Möglichkeit an einer Umfrage zur Gebietsentwicklung </w:t>
      </w:r>
      <w:proofErr w:type="spellStart"/>
      <w:r w:rsidRPr="00AE49CA">
        <w:rPr>
          <w:sz w:val="20"/>
          <w:szCs w:val="20"/>
        </w:rPr>
        <w:t>Schächenwald</w:t>
      </w:r>
      <w:proofErr w:type="spellEnd"/>
      <w:r w:rsidR="000A68AF" w:rsidRPr="00AE49CA">
        <w:rPr>
          <w:sz w:val="20"/>
          <w:szCs w:val="20"/>
        </w:rPr>
        <w:t xml:space="preserve"> </w:t>
      </w:r>
      <w:r w:rsidRPr="00AE49CA">
        <w:rPr>
          <w:sz w:val="20"/>
          <w:szCs w:val="20"/>
        </w:rPr>
        <w:t>/</w:t>
      </w:r>
      <w:proofErr w:type="spellStart"/>
      <w:r w:rsidRPr="00AE49CA">
        <w:rPr>
          <w:sz w:val="20"/>
          <w:szCs w:val="20"/>
        </w:rPr>
        <w:t>Galgenwäldli</w:t>
      </w:r>
      <w:proofErr w:type="spellEnd"/>
      <w:r w:rsidRPr="00AE49CA">
        <w:rPr>
          <w:sz w:val="20"/>
          <w:szCs w:val="20"/>
        </w:rPr>
        <w:t xml:space="preserve"> und zur generellen Gemeindeentwicklung teilzunehmen. Über 230 Bürgerinnen und Bürger nahmen diese Chance wahr. Im </w:t>
      </w:r>
      <w:proofErr w:type="spellStart"/>
      <w:r w:rsidRPr="00AE49CA">
        <w:rPr>
          <w:sz w:val="20"/>
          <w:szCs w:val="20"/>
        </w:rPr>
        <w:t>Galgenwäldli</w:t>
      </w:r>
      <w:proofErr w:type="spellEnd"/>
      <w:r w:rsidRPr="00AE49CA">
        <w:rPr>
          <w:sz w:val="20"/>
          <w:szCs w:val="20"/>
        </w:rPr>
        <w:t xml:space="preserve"> wird nach dem Wegzug des Werkhofs Platz frei für eine neue Nutzung. Verbleibt die Parzelle in der Zone für öffentliche Zwecke, so sollen Einrichtungen für Sport und Erholung oder für die öffentliche Verwaltung entstehen. Ansonsten erachten die Bürgerinnen und Bürger vorwiegend die Schaffung von Wohnraum als sinnvoll.</w:t>
      </w:r>
      <w:r w:rsidR="0034094D" w:rsidRPr="00AE49CA">
        <w:rPr>
          <w:sz w:val="20"/>
          <w:szCs w:val="20"/>
        </w:rPr>
        <w:t xml:space="preserve"> Somit wird hier ggf. eine neue Antennenanlage erstellt bevor klar ist wie der Werkplatz neu genutzt werden kann.  </w:t>
      </w:r>
    </w:p>
    <w:p w:rsidR="007B3A45" w:rsidRPr="00AE49CA" w:rsidRDefault="00294145" w:rsidP="007B3A45">
      <w:pPr>
        <w:pStyle w:val="Listenabsatz"/>
        <w:numPr>
          <w:ilvl w:val="0"/>
          <w:numId w:val="1"/>
        </w:numPr>
        <w:rPr>
          <w:sz w:val="20"/>
          <w:szCs w:val="20"/>
        </w:rPr>
      </w:pPr>
      <w:r w:rsidRPr="00AE49CA">
        <w:rPr>
          <w:sz w:val="20"/>
          <w:szCs w:val="20"/>
        </w:rPr>
        <w:t>Zahlreiche unabhängige</w:t>
      </w:r>
      <w:r w:rsidR="007B3A45" w:rsidRPr="00AE49CA">
        <w:rPr>
          <w:sz w:val="20"/>
          <w:szCs w:val="20"/>
        </w:rPr>
        <w:t xml:space="preserve"> </w:t>
      </w:r>
      <w:r w:rsidRPr="00AE49CA">
        <w:rPr>
          <w:sz w:val="20"/>
          <w:szCs w:val="20"/>
        </w:rPr>
        <w:t>Expertenbestätigen, dass durch die</w:t>
      </w:r>
      <w:r w:rsidR="007B3A45" w:rsidRPr="00AE49CA">
        <w:rPr>
          <w:sz w:val="20"/>
          <w:szCs w:val="20"/>
        </w:rPr>
        <w:t xml:space="preserve"> </w:t>
      </w:r>
      <w:r w:rsidRPr="00AE49CA">
        <w:rPr>
          <w:sz w:val="20"/>
          <w:szCs w:val="20"/>
        </w:rPr>
        <w:t>ununterbrochene</w:t>
      </w:r>
      <w:r w:rsidR="007B3A45" w:rsidRPr="00AE49CA">
        <w:rPr>
          <w:sz w:val="20"/>
          <w:szCs w:val="20"/>
        </w:rPr>
        <w:t xml:space="preserve"> </w:t>
      </w:r>
      <w:r w:rsidRPr="00AE49CA">
        <w:rPr>
          <w:sz w:val="20"/>
          <w:szCs w:val="20"/>
        </w:rPr>
        <w:t xml:space="preserve">Bestrahlung </w:t>
      </w:r>
    </w:p>
    <w:p w:rsidR="007B3A45" w:rsidRPr="00AE49CA" w:rsidRDefault="00294145" w:rsidP="007B3A45">
      <w:pPr>
        <w:pStyle w:val="Listenabsatz"/>
        <w:rPr>
          <w:sz w:val="20"/>
          <w:szCs w:val="20"/>
        </w:rPr>
      </w:pPr>
      <w:r w:rsidRPr="00AE49CA">
        <w:rPr>
          <w:sz w:val="20"/>
          <w:szCs w:val="20"/>
        </w:rPr>
        <w:t>(7 x24Std.)</w:t>
      </w:r>
      <w:r w:rsidR="007B3A45" w:rsidRPr="00AE49CA">
        <w:rPr>
          <w:sz w:val="20"/>
          <w:szCs w:val="20"/>
        </w:rPr>
        <w:t xml:space="preserve"> </w:t>
      </w:r>
      <w:r w:rsidRPr="00AE49CA">
        <w:rPr>
          <w:sz w:val="20"/>
          <w:szCs w:val="20"/>
        </w:rPr>
        <w:t>durch Mobilfunk-Antennen eine gesundheitliche Schädigung der Bevölkerung entsteht. Kinder und</w:t>
      </w:r>
      <w:r w:rsidR="007B3A45" w:rsidRPr="00AE49CA">
        <w:rPr>
          <w:sz w:val="20"/>
          <w:szCs w:val="20"/>
        </w:rPr>
        <w:t xml:space="preserve"> </w:t>
      </w:r>
      <w:r w:rsidRPr="00AE49CA">
        <w:rPr>
          <w:sz w:val="20"/>
          <w:szCs w:val="20"/>
        </w:rPr>
        <w:t>Säuglinge sind dabei in besonderem Masse betroffen. Die</w:t>
      </w:r>
      <w:r w:rsidR="007B3A45" w:rsidRPr="00AE49CA">
        <w:rPr>
          <w:sz w:val="20"/>
          <w:szCs w:val="20"/>
        </w:rPr>
        <w:t xml:space="preserve"> </w:t>
      </w:r>
      <w:r w:rsidRPr="00AE49CA">
        <w:rPr>
          <w:sz w:val="20"/>
          <w:szCs w:val="20"/>
        </w:rPr>
        <w:t>geltenden</w:t>
      </w:r>
      <w:r w:rsidR="007B3A45" w:rsidRPr="00AE49CA">
        <w:rPr>
          <w:sz w:val="20"/>
          <w:szCs w:val="20"/>
        </w:rPr>
        <w:t xml:space="preserve"> </w:t>
      </w:r>
      <w:r w:rsidRPr="00AE49CA">
        <w:rPr>
          <w:sz w:val="20"/>
          <w:szCs w:val="20"/>
        </w:rPr>
        <w:t>Anlagegrenzwerte des Bundes sind</w:t>
      </w:r>
      <w:r w:rsidR="007B3A45" w:rsidRPr="00AE49CA">
        <w:rPr>
          <w:sz w:val="20"/>
          <w:szCs w:val="20"/>
        </w:rPr>
        <w:t xml:space="preserve"> </w:t>
      </w:r>
      <w:r w:rsidRPr="00AE49CA">
        <w:rPr>
          <w:sz w:val="20"/>
          <w:szCs w:val="20"/>
        </w:rPr>
        <w:t>viel zu hoch und schützen gemäss</w:t>
      </w:r>
      <w:r w:rsidR="007B3A45" w:rsidRPr="00AE49CA">
        <w:rPr>
          <w:sz w:val="20"/>
          <w:szCs w:val="20"/>
        </w:rPr>
        <w:t xml:space="preserve"> </w:t>
      </w:r>
      <w:r w:rsidRPr="00AE49CA">
        <w:rPr>
          <w:sz w:val="20"/>
          <w:szCs w:val="20"/>
        </w:rPr>
        <w:t>Bundesgerichtsentscheid primär die wirtschaftlichen Interessen der</w:t>
      </w:r>
      <w:r w:rsidR="007B3A45" w:rsidRPr="00AE49CA">
        <w:rPr>
          <w:sz w:val="20"/>
          <w:szCs w:val="20"/>
        </w:rPr>
        <w:t xml:space="preserve"> </w:t>
      </w:r>
      <w:r w:rsidRPr="00AE49CA">
        <w:rPr>
          <w:sz w:val="20"/>
          <w:szCs w:val="20"/>
        </w:rPr>
        <w:t>Betreiber und nicht die</w:t>
      </w:r>
      <w:r w:rsidR="007B3A45" w:rsidRPr="00AE49CA">
        <w:rPr>
          <w:sz w:val="20"/>
          <w:szCs w:val="20"/>
        </w:rPr>
        <w:t xml:space="preserve"> </w:t>
      </w:r>
      <w:r w:rsidRPr="00AE49CA">
        <w:rPr>
          <w:sz w:val="20"/>
          <w:szCs w:val="20"/>
        </w:rPr>
        <w:t>Gesundheit der</w:t>
      </w:r>
      <w:r w:rsidR="007B3A45" w:rsidRPr="00AE49CA">
        <w:rPr>
          <w:sz w:val="20"/>
          <w:szCs w:val="20"/>
        </w:rPr>
        <w:t xml:space="preserve"> </w:t>
      </w:r>
      <w:r w:rsidRPr="00AE49CA">
        <w:rPr>
          <w:sz w:val="20"/>
          <w:szCs w:val="20"/>
        </w:rPr>
        <w:t>Bevölkerung.</w:t>
      </w:r>
    </w:p>
    <w:p w:rsidR="00294145" w:rsidRPr="00AE49CA" w:rsidRDefault="00294145" w:rsidP="00294145">
      <w:pPr>
        <w:pStyle w:val="Listenabsatz"/>
        <w:numPr>
          <w:ilvl w:val="0"/>
          <w:numId w:val="1"/>
        </w:numPr>
        <w:rPr>
          <w:sz w:val="20"/>
          <w:szCs w:val="20"/>
        </w:rPr>
      </w:pPr>
      <w:r w:rsidRPr="00AE49CA">
        <w:rPr>
          <w:sz w:val="20"/>
          <w:szCs w:val="20"/>
        </w:rPr>
        <w:t>Antennenbetreiber und allenfalls auch die bewilligenden</w:t>
      </w:r>
      <w:r w:rsidR="007B3A45" w:rsidRPr="00AE49CA">
        <w:rPr>
          <w:sz w:val="20"/>
          <w:szCs w:val="20"/>
        </w:rPr>
        <w:t xml:space="preserve"> </w:t>
      </w:r>
      <w:r w:rsidRPr="00AE49CA">
        <w:rPr>
          <w:sz w:val="20"/>
          <w:szCs w:val="20"/>
        </w:rPr>
        <w:t>Gemeinden und Grundeigentümer sind nicht umfassend</w:t>
      </w:r>
      <w:r w:rsidR="007B3A45" w:rsidRPr="00AE49CA">
        <w:rPr>
          <w:sz w:val="20"/>
          <w:szCs w:val="20"/>
        </w:rPr>
        <w:t xml:space="preserve"> </w:t>
      </w:r>
      <w:r w:rsidRPr="00AE49CA">
        <w:rPr>
          <w:sz w:val="20"/>
          <w:szCs w:val="20"/>
        </w:rPr>
        <w:t>gegen Strahlenschäden versichert. Versicherungsgesellschaften halten das Risiko bereits seit</w:t>
      </w:r>
      <w:r w:rsidR="007B3A45" w:rsidRPr="00AE49CA">
        <w:rPr>
          <w:sz w:val="20"/>
          <w:szCs w:val="20"/>
        </w:rPr>
        <w:t xml:space="preserve"> </w:t>
      </w:r>
      <w:r w:rsidRPr="00AE49CA">
        <w:rPr>
          <w:sz w:val="20"/>
          <w:szCs w:val="20"/>
        </w:rPr>
        <w:t>den 1990er Jahre für viel</w:t>
      </w:r>
      <w:r w:rsidR="007B3A45" w:rsidRPr="00AE49CA">
        <w:rPr>
          <w:sz w:val="20"/>
          <w:szCs w:val="20"/>
        </w:rPr>
        <w:t xml:space="preserve"> </w:t>
      </w:r>
      <w:r w:rsidRPr="00AE49CA">
        <w:rPr>
          <w:sz w:val="20"/>
          <w:szCs w:val="20"/>
        </w:rPr>
        <w:t>zu gross.</w:t>
      </w:r>
    </w:p>
    <w:p w:rsidR="007B3A45" w:rsidRPr="00AE49CA" w:rsidRDefault="00294145" w:rsidP="00294145">
      <w:pPr>
        <w:pStyle w:val="Listenabsatz"/>
        <w:numPr>
          <w:ilvl w:val="0"/>
          <w:numId w:val="1"/>
        </w:numPr>
        <w:rPr>
          <w:sz w:val="20"/>
          <w:szCs w:val="20"/>
        </w:rPr>
      </w:pPr>
      <w:r w:rsidRPr="00AE49CA">
        <w:rPr>
          <w:sz w:val="20"/>
          <w:szCs w:val="20"/>
        </w:rPr>
        <w:t>Neben der zu erwartenden gesundheitlichen Beeinträchtigung der Bevölkerung, ist mit einer massiven</w:t>
      </w:r>
      <w:r w:rsidR="007B3A45" w:rsidRPr="00AE49CA">
        <w:rPr>
          <w:sz w:val="20"/>
          <w:szCs w:val="20"/>
        </w:rPr>
        <w:t xml:space="preserve"> </w:t>
      </w:r>
      <w:r w:rsidRPr="00AE49CA">
        <w:rPr>
          <w:sz w:val="20"/>
          <w:szCs w:val="20"/>
        </w:rPr>
        <w:t>Wertverminderung aller Liegenschaften in der direkten</w:t>
      </w:r>
      <w:r w:rsidR="007B3A45" w:rsidRPr="00AE49CA">
        <w:rPr>
          <w:sz w:val="20"/>
          <w:szCs w:val="20"/>
        </w:rPr>
        <w:t xml:space="preserve"> </w:t>
      </w:r>
      <w:r w:rsidRPr="00AE49CA">
        <w:rPr>
          <w:sz w:val="20"/>
          <w:szCs w:val="20"/>
        </w:rPr>
        <w:t>Umgebung der</w:t>
      </w:r>
      <w:r w:rsidR="007B3A45" w:rsidRPr="00AE49CA">
        <w:rPr>
          <w:sz w:val="20"/>
          <w:szCs w:val="20"/>
        </w:rPr>
        <w:t xml:space="preserve"> </w:t>
      </w:r>
      <w:r w:rsidRPr="00AE49CA">
        <w:rPr>
          <w:sz w:val="20"/>
          <w:szCs w:val="20"/>
        </w:rPr>
        <w:t>Antenne zu rechnen.</w:t>
      </w:r>
    </w:p>
    <w:p w:rsidR="007B3A45" w:rsidRPr="00AE49CA" w:rsidRDefault="00294145" w:rsidP="00294145">
      <w:pPr>
        <w:pStyle w:val="Listenabsatz"/>
        <w:numPr>
          <w:ilvl w:val="0"/>
          <w:numId w:val="1"/>
        </w:numPr>
        <w:rPr>
          <w:sz w:val="20"/>
          <w:szCs w:val="20"/>
        </w:rPr>
      </w:pPr>
      <w:r w:rsidRPr="00AE49CA">
        <w:rPr>
          <w:sz w:val="20"/>
          <w:szCs w:val="20"/>
        </w:rPr>
        <w:t>Die</w:t>
      </w:r>
      <w:r w:rsidR="007B3A45" w:rsidRPr="00AE49CA">
        <w:rPr>
          <w:sz w:val="20"/>
          <w:szCs w:val="20"/>
        </w:rPr>
        <w:t xml:space="preserve"> </w:t>
      </w:r>
      <w:r w:rsidRPr="00AE49CA">
        <w:rPr>
          <w:sz w:val="20"/>
          <w:szCs w:val="20"/>
        </w:rPr>
        <w:t>gesetzlich vorgeschriebene</w:t>
      </w:r>
      <w:r w:rsidR="007B3A45" w:rsidRPr="00AE49CA">
        <w:rPr>
          <w:sz w:val="20"/>
          <w:szCs w:val="20"/>
        </w:rPr>
        <w:t xml:space="preserve"> </w:t>
      </w:r>
      <w:r w:rsidRPr="00AE49CA">
        <w:rPr>
          <w:sz w:val="20"/>
          <w:szCs w:val="20"/>
        </w:rPr>
        <w:t>Grundversorgung ist durch die bestehenden Kommunikationsnetze bereits</w:t>
      </w:r>
      <w:r w:rsidR="007B3A45" w:rsidRPr="00AE49CA">
        <w:rPr>
          <w:sz w:val="20"/>
          <w:szCs w:val="20"/>
        </w:rPr>
        <w:t xml:space="preserve"> </w:t>
      </w:r>
      <w:r w:rsidRPr="00AE49CA">
        <w:rPr>
          <w:sz w:val="20"/>
          <w:szCs w:val="20"/>
        </w:rPr>
        <w:t xml:space="preserve">gewährleistet. Der Handy-Empfang funktioniert in </w:t>
      </w:r>
      <w:proofErr w:type="spellStart"/>
      <w:r w:rsidR="007B3A45" w:rsidRPr="00AE49CA">
        <w:rPr>
          <w:sz w:val="20"/>
          <w:szCs w:val="20"/>
        </w:rPr>
        <w:t>Bürglen</w:t>
      </w:r>
      <w:proofErr w:type="spellEnd"/>
      <w:r w:rsidR="007B3A45" w:rsidRPr="00AE49CA">
        <w:rPr>
          <w:sz w:val="20"/>
          <w:szCs w:val="20"/>
        </w:rPr>
        <w:t xml:space="preserve">, Altdorf und Schattdorf </w:t>
      </w:r>
      <w:r w:rsidRPr="00AE49CA">
        <w:rPr>
          <w:sz w:val="20"/>
          <w:szCs w:val="20"/>
        </w:rPr>
        <w:t>seit vielen Jahren einwandfrei und aus</w:t>
      </w:r>
      <w:r w:rsidR="007B3A45" w:rsidRPr="00AE49CA">
        <w:rPr>
          <w:sz w:val="20"/>
          <w:szCs w:val="20"/>
        </w:rPr>
        <w:t xml:space="preserve"> </w:t>
      </w:r>
      <w:r w:rsidRPr="00AE49CA">
        <w:rPr>
          <w:sz w:val="20"/>
          <w:szCs w:val="20"/>
        </w:rPr>
        <w:t>diesem Grund brauchen wir keine neuen Antennen. Neue Antennen werden aus rein kommerziellen</w:t>
      </w:r>
      <w:r w:rsidR="007B3A45" w:rsidRPr="00AE49CA">
        <w:rPr>
          <w:sz w:val="20"/>
          <w:szCs w:val="20"/>
        </w:rPr>
        <w:t xml:space="preserve"> </w:t>
      </w:r>
      <w:r w:rsidRPr="00AE49CA">
        <w:rPr>
          <w:sz w:val="20"/>
          <w:szCs w:val="20"/>
        </w:rPr>
        <w:t>Gründen und auf</w:t>
      </w:r>
      <w:r w:rsidR="007B3A45" w:rsidRPr="00AE49CA">
        <w:rPr>
          <w:sz w:val="20"/>
          <w:szCs w:val="20"/>
        </w:rPr>
        <w:t xml:space="preserve"> </w:t>
      </w:r>
      <w:r w:rsidRPr="00AE49CA">
        <w:rPr>
          <w:sz w:val="20"/>
          <w:szCs w:val="20"/>
        </w:rPr>
        <w:t>Vorrat errichtet.</w:t>
      </w:r>
      <w:r w:rsidR="007B3A45" w:rsidRPr="00AE49CA">
        <w:rPr>
          <w:sz w:val="20"/>
          <w:szCs w:val="20"/>
        </w:rPr>
        <w:t xml:space="preserve"> </w:t>
      </w:r>
      <w:r w:rsidRPr="00AE49CA">
        <w:rPr>
          <w:sz w:val="20"/>
          <w:szCs w:val="20"/>
        </w:rPr>
        <w:t>Gesundheitliche</w:t>
      </w:r>
      <w:r w:rsidR="007B3A45" w:rsidRPr="00AE49CA">
        <w:rPr>
          <w:sz w:val="20"/>
          <w:szCs w:val="20"/>
        </w:rPr>
        <w:t xml:space="preserve"> </w:t>
      </w:r>
      <w:r w:rsidRPr="00AE49CA">
        <w:rPr>
          <w:sz w:val="20"/>
          <w:szCs w:val="20"/>
        </w:rPr>
        <w:t>Risiken</w:t>
      </w:r>
      <w:r w:rsidR="007B3A45" w:rsidRPr="00AE49CA">
        <w:rPr>
          <w:sz w:val="20"/>
          <w:szCs w:val="20"/>
        </w:rPr>
        <w:t xml:space="preserve"> </w:t>
      </w:r>
      <w:r w:rsidRPr="00AE49CA">
        <w:rPr>
          <w:sz w:val="20"/>
          <w:szCs w:val="20"/>
        </w:rPr>
        <w:t>werden dabei nicht berücksichtigt.</w:t>
      </w:r>
    </w:p>
    <w:p w:rsidR="00294145" w:rsidRPr="00AE49CA" w:rsidRDefault="00294145" w:rsidP="00294145">
      <w:pPr>
        <w:pStyle w:val="Listenabsatz"/>
        <w:numPr>
          <w:ilvl w:val="0"/>
          <w:numId w:val="1"/>
        </w:numPr>
        <w:rPr>
          <w:sz w:val="20"/>
          <w:szCs w:val="20"/>
        </w:rPr>
      </w:pPr>
      <w:r w:rsidRPr="00AE49CA">
        <w:rPr>
          <w:sz w:val="20"/>
          <w:szCs w:val="20"/>
        </w:rPr>
        <w:t>Der Bund hat ein nationales Forschungsprojekt lanciert, um die gesundheitlichen Auswirkungen von Mobilfunk-Antennen zu untersuchen. Die</w:t>
      </w:r>
      <w:r w:rsidR="007B3A45" w:rsidRPr="00AE49CA">
        <w:rPr>
          <w:sz w:val="20"/>
          <w:szCs w:val="20"/>
        </w:rPr>
        <w:t xml:space="preserve"> </w:t>
      </w:r>
      <w:r w:rsidRPr="00AE49CA">
        <w:rPr>
          <w:sz w:val="20"/>
          <w:szCs w:val="20"/>
        </w:rPr>
        <w:t>Ergebnisse dieses Projekts wie</w:t>
      </w:r>
      <w:r w:rsidR="007B3A45" w:rsidRPr="00AE49CA">
        <w:rPr>
          <w:sz w:val="20"/>
          <w:szCs w:val="20"/>
        </w:rPr>
        <w:t xml:space="preserve"> </w:t>
      </w:r>
      <w:r w:rsidRPr="00AE49CA">
        <w:rPr>
          <w:sz w:val="20"/>
          <w:szCs w:val="20"/>
        </w:rPr>
        <w:t>auch weiterer internationaler Studien</w:t>
      </w:r>
      <w:r w:rsidR="007B3A45" w:rsidRPr="00AE49CA">
        <w:rPr>
          <w:sz w:val="20"/>
          <w:szCs w:val="20"/>
        </w:rPr>
        <w:t xml:space="preserve"> </w:t>
      </w:r>
      <w:r w:rsidRPr="00AE49CA">
        <w:rPr>
          <w:sz w:val="20"/>
          <w:szCs w:val="20"/>
        </w:rPr>
        <w:t xml:space="preserve">müssen zuerst abgewartet werden. </w:t>
      </w:r>
      <w:r w:rsidR="007B3A45" w:rsidRPr="00AE49CA">
        <w:rPr>
          <w:sz w:val="20"/>
          <w:szCs w:val="20"/>
        </w:rPr>
        <w:t xml:space="preserve">Bau- und </w:t>
      </w:r>
      <w:r w:rsidRPr="00AE49CA">
        <w:rPr>
          <w:sz w:val="20"/>
          <w:szCs w:val="20"/>
        </w:rPr>
        <w:t>Gemeindebehörden, die voreilig Baubewilligungen für neue Antennen</w:t>
      </w:r>
      <w:r w:rsidR="007B3A45" w:rsidRPr="00AE49CA">
        <w:rPr>
          <w:sz w:val="20"/>
          <w:szCs w:val="20"/>
        </w:rPr>
        <w:t xml:space="preserve"> </w:t>
      </w:r>
      <w:r w:rsidRPr="00AE49CA">
        <w:rPr>
          <w:sz w:val="20"/>
          <w:szCs w:val="20"/>
        </w:rPr>
        <w:t>erteilen, handeln aus diesem</w:t>
      </w:r>
      <w:r w:rsidR="007B3A45" w:rsidRPr="00AE49CA">
        <w:rPr>
          <w:sz w:val="20"/>
          <w:szCs w:val="20"/>
        </w:rPr>
        <w:t xml:space="preserve"> </w:t>
      </w:r>
      <w:r w:rsidRPr="00AE49CA">
        <w:rPr>
          <w:sz w:val="20"/>
          <w:szCs w:val="20"/>
        </w:rPr>
        <w:t>Grund verantwortungslos.</w:t>
      </w:r>
      <w:r w:rsidR="00063F11" w:rsidRPr="00AE49CA">
        <w:rPr>
          <w:sz w:val="20"/>
          <w:szCs w:val="20"/>
        </w:rPr>
        <w:t xml:space="preserve"> </w:t>
      </w:r>
    </w:p>
    <w:p w:rsidR="00AE49CA" w:rsidRPr="00AE49CA" w:rsidRDefault="00AE49CA" w:rsidP="00AE49CA">
      <w:pPr>
        <w:pStyle w:val="Listenabsatz"/>
        <w:numPr>
          <w:ilvl w:val="0"/>
          <w:numId w:val="1"/>
        </w:numPr>
        <w:rPr>
          <w:sz w:val="20"/>
          <w:szCs w:val="20"/>
        </w:rPr>
      </w:pPr>
      <w:r w:rsidRPr="00AE49CA">
        <w:rPr>
          <w:sz w:val="20"/>
          <w:szCs w:val="20"/>
        </w:rPr>
        <w:t xml:space="preserve">Die im Standortdatenblatt, Zusatzblatt 2 angegebenen Sendeleistungen für die 5G Antennen sind falsch. Diese betragen nicht irgend Etwas zwischen </w:t>
      </w:r>
      <w:r w:rsidR="007B26B2">
        <w:rPr>
          <w:sz w:val="20"/>
          <w:szCs w:val="20"/>
        </w:rPr>
        <w:t>2</w:t>
      </w:r>
      <w:r w:rsidRPr="00AE49CA">
        <w:rPr>
          <w:sz w:val="20"/>
          <w:szCs w:val="20"/>
        </w:rPr>
        <w:t>50-3</w:t>
      </w:r>
      <w:r w:rsidR="007B26B2">
        <w:rPr>
          <w:sz w:val="20"/>
          <w:szCs w:val="20"/>
        </w:rPr>
        <w:t>00</w:t>
      </w:r>
      <w:r w:rsidRPr="00AE49CA">
        <w:rPr>
          <w:sz w:val="20"/>
          <w:szCs w:val="20"/>
        </w:rPr>
        <w:t>0Watt ERP sondern mindestens 25’000Watt ERP. Dadurch entstehen an den umliegenden Orten empfindlicher Nutzung E-Feldstärken die um das 3 bis 5Fache über dem erlaubten Grenzwert von 5V/m liegen.</w:t>
      </w:r>
    </w:p>
    <w:p w:rsidR="00AE49CA" w:rsidRPr="00AE49CA" w:rsidRDefault="00AE49CA" w:rsidP="00AE49CA">
      <w:pPr>
        <w:pStyle w:val="Listenabsatz"/>
        <w:numPr>
          <w:ilvl w:val="0"/>
          <w:numId w:val="1"/>
        </w:numPr>
        <w:rPr>
          <w:sz w:val="20"/>
          <w:szCs w:val="20"/>
        </w:rPr>
      </w:pPr>
      <w:r w:rsidRPr="00AE49CA">
        <w:rPr>
          <w:sz w:val="20"/>
          <w:szCs w:val="20"/>
        </w:rPr>
        <w:t>Für den 5G-Standard gibt es weder amtliche Berechnungsgrundl</w:t>
      </w:r>
      <w:r>
        <w:rPr>
          <w:sz w:val="20"/>
          <w:szCs w:val="20"/>
        </w:rPr>
        <w:t>a</w:t>
      </w:r>
      <w:r w:rsidRPr="00AE49CA">
        <w:rPr>
          <w:sz w:val="20"/>
          <w:szCs w:val="20"/>
        </w:rPr>
        <w:t>gen (Vollzugshilfen) noch amtliche Messvorschriften für Abnahme- und Kontrollmessungen.</w:t>
      </w:r>
    </w:p>
    <w:p w:rsidR="00AE49CA" w:rsidRPr="00AE49CA" w:rsidRDefault="00AE49CA" w:rsidP="00AE49CA">
      <w:pPr>
        <w:pStyle w:val="Listenabsatz"/>
        <w:numPr>
          <w:ilvl w:val="0"/>
          <w:numId w:val="1"/>
        </w:numPr>
        <w:rPr>
          <w:sz w:val="20"/>
          <w:szCs w:val="20"/>
        </w:rPr>
      </w:pPr>
      <w:r w:rsidRPr="00063F11">
        <w:rPr>
          <w:noProof/>
          <w:lang w:val="de-DE" w:eastAsia="de-DE"/>
        </w:rPr>
        <w:drawing>
          <wp:anchor distT="0" distB="0" distL="114300" distR="114300" simplePos="0" relativeHeight="251659264" behindDoc="1" locked="0" layoutInCell="1" allowOverlap="1" wp14:anchorId="1B53D939">
            <wp:simplePos x="0" y="0"/>
            <wp:positionH relativeFrom="column">
              <wp:posOffset>3474720</wp:posOffset>
            </wp:positionH>
            <wp:positionV relativeFrom="paragraph">
              <wp:posOffset>385445</wp:posOffset>
            </wp:positionV>
            <wp:extent cx="3229200" cy="2962800"/>
            <wp:effectExtent l="0" t="0" r="0" b="9525"/>
            <wp:wrapTight wrapText="bothSides">
              <wp:wrapPolygon edited="0">
                <wp:start x="0" y="0"/>
                <wp:lineTo x="0" y="21531"/>
                <wp:lineTo x="21409" y="21531"/>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6006" r="5546" b="24699"/>
                    <a:stretch/>
                  </pic:blipFill>
                  <pic:spPr bwMode="auto">
                    <a:xfrm>
                      <a:off x="0" y="0"/>
                      <a:ext cx="3229200" cy="296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49CA">
        <w:rPr>
          <w:sz w:val="20"/>
          <w:szCs w:val="20"/>
        </w:rPr>
        <w:t>Für die Funkfrequenzen 3400 Megahertz (3.4GHz) und höhere gibt es keinerlei amtliche, gesundheitliche Untersuchungen. Weder vom verantwortlichen Bundesamt für Umwelt (BAFU) noch vom Bundesamt für Gesundheit (BAG)</w:t>
      </w:r>
    </w:p>
    <w:p w:rsidR="00AE49CA" w:rsidRPr="00AE49CA" w:rsidRDefault="00AE49CA" w:rsidP="00AE49CA">
      <w:pPr>
        <w:pStyle w:val="NurText"/>
        <w:ind w:left="720"/>
        <w:rPr>
          <w:rFonts w:asciiTheme="minorHAnsi" w:eastAsiaTheme="minorHAnsi" w:hAnsiTheme="minorHAnsi" w:cstheme="minorBidi"/>
          <w:sz w:val="20"/>
          <w:szCs w:val="20"/>
          <w:lang w:eastAsia="en-US"/>
        </w:rPr>
      </w:pPr>
      <w:r w:rsidRPr="00AE49CA">
        <w:rPr>
          <w:rFonts w:asciiTheme="minorHAnsi" w:eastAsiaTheme="minorHAnsi" w:hAnsiTheme="minorHAnsi" w:cstheme="minorBidi"/>
          <w:sz w:val="20"/>
          <w:szCs w:val="20"/>
          <w:lang w:eastAsia="en-US"/>
        </w:rPr>
        <w:t>Bei der Baueingabe ist von 3600MHz die Rede!!</w:t>
      </w:r>
    </w:p>
    <w:p w:rsidR="00B46BC9" w:rsidRDefault="00AE49CA" w:rsidP="00063F11">
      <w:pPr>
        <w:pStyle w:val="Listenabsatz"/>
      </w:pPr>
      <w:r>
        <w:rPr>
          <w:noProof/>
          <w:lang w:val="de-DE" w:eastAsia="de-DE"/>
        </w:rPr>
        <mc:AlternateContent>
          <mc:Choice Requires="wps">
            <w:drawing>
              <wp:anchor distT="45720" distB="45720" distL="114300" distR="114300" simplePos="0" relativeHeight="251664384" behindDoc="0" locked="0" layoutInCell="1" allowOverlap="1" wp14:anchorId="286B3056" wp14:editId="332A0BBD">
                <wp:simplePos x="0" y="0"/>
                <wp:positionH relativeFrom="column">
                  <wp:posOffset>403860</wp:posOffset>
                </wp:positionH>
                <wp:positionV relativeFrom="paragraph">
                  <wp:posOffset>1162685</wp:posOffset>
                </wp:positionV>
                <wp:extent cx="2658110" cy="1674495"/>
                <wp:effectExtent l="0" t="0" r="2794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674495"/>
                        </a:xfrm>
                        <a:prstGeom prst="rect">
                          <a:avLst/>
                        </a:prstGeom>
                        <a:solidFill>
                          <a:srgbClr val="FFFFFF"/>
                        </a:solidFill>
                        <a:ln w="9525">
                          <a:solidFill>
                            <a:srgbClr val="000000"/>
                          </a:solidFill>
                          <a:miter lim="800000"/>
                          <a:headEnd/>
                          <a:tailEnd/>
                        </a:ln>
                      </wps:spPr>
                      <wps:txbx>
                        <w:txbxContent>
                          <w:p w:rsidR="00AE49CA" w:rsidRPr="00AE49CA" w:rsidRDefault="00AE49CA" w:rsidP="006631C1">
                            <w:pPr>
                              <w:rPr>
                                <w:b/>
                              </w:rPr>
                            </w:pPr>
                            <w:r>
                              <w:t xml:space="preserve">Helfen Sie bitte mit und reichen Sie Einsprache ein! Dazu berechtigt sind alle, die im Umkreis von </w:t>
                            </w:r>
                            <w:r w:rsidRPr="006631C1">
                              <w:rPr>
                                <w:b/>
                              </w:rPr>
                              <w:t>918.04 Meter</w:t>
                            </w:r>
                            <w:r>
                              <w:rPr>
                                <w:b/>
                              </w:rPr>
                              <w:t>n</w:t>
                            </w:r>
                            <w:r>
                              <w:t xml:space="preserve"> um die Antenne wohnen oder arbeiten. </w:t>
                            </w:r>
                            <w:r w:rsidRPr="006631C1">
                              <w:rPr>
                                <w:b/>
                              </w:rPr>
                              <w:t>Die Zeit drängt!</w:t>
                            </w:r>
                            <w:r>
                              <w:t xml:space="preserve"> Einsprachen senden bis </w:t>
                            </w:r>
                            <w:r w:rsidRPr="006631C1">
                              <w:rPr>
                                <w:b/>
                              </w:rPr>
                              <w:t xml:space="preserve">spätestens </w:t>
                            </w:r>
                            <w:r>
                              <w:rPr>
                                <w:b/>
                              </w:rPr>
                              <w:t>7</w:t>
                            </w:r>
                            <w:r w:rsidRPr="006631C1">
                              <w:rPr>
                                <w:b/>
                              </w:rPr>
                              <w:t xml:space="preserve"> November 2019 </w:t>
                            </w:r>
                            <w:r>
                              <w:rPr>
                                <w:b/>
                              </w:rPr>
                              <w:t>an:</w:t>
                            </w:r>
                            <w:r w:rsidRPr="006631C1">
                              <w:rPr>
                                <w:b/>
                              </w:rPr>
                              <w:t xml:space="preserve"> </w:t>
                            </w:r>
                            <w:proofErr w:type="spellStart"/>
                            <w:r w:rsidRPr="006631C1">
                              <w:rPr>
                                <w:b/>
                              </w:rPr>
                              <w:t>Baukomission</w:t>
                            </w:r>
                            <w:proofErr w:type="spellEnd"/>
                            <w:r w:rsidRPr="006631C1">
                              <w:rPr>
                                <w:b/>
                              </w:rPr>
                              <w:t xml:space="preserve"> </w:t>
                            </w:r>
                            <w:proofErr w:type="spellStart"/>
                            <w:r w:rsidRPr="006631C1">
                              <w:rPr>
                                <w:b/>
                              </w:rPr>
                              <w:t>Bürglen</w:t>
                            </w:r>
                            <w:proofErr w:type="spellEnd"/>
                            <w:r w:rsidRPr="006631C1">
                              <w:rPr>
                                <w:b/>
                              </w:rPr>
                              <w:t xml:space="preserve">, Schulhausplatz6, Postfach, 6463 </w:t>
                            </w:r>
                            <w:proofErr w:type="spellStart"/>
                            <w:r w:rsidRPr="006631C1">
                              <w:rPr>
                                <w:b/>
                              </w:rPr>
                              <w:t>Bürglen</w:t>
                            </w:r>
                            <w:proofErr w:type="spellEnd"/>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B3056" id="_x0000_t202" coordsize="21600,21600" o:spt="202" path="m,l,21600r21600,l21600,xe">
                <v:stroke joinstyle="miter"/>
                <v:path gradientshapeok="t" o:connecttype="rect"/>
              </v:shapetype>
              <v:shape id="Text Box 2" o:spid="_x0000_s1026" type="#_x0000_t202" style="position:absolute;left:0;text-align:left;margin-left:31.8pt;margin-top:91.5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B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g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">
                <v:textbox style="mso-fit-shape-to-text:t">
                  <w:txbxContent>
                    <w:p w:rsidR="00AE49CA" w:rsidRPr="00AE49CA" w:rsidRDefault="00AE49CA" w:rsidP="006631C1">
                      <w:pPr>
                        <w:rPr>
                          <w:b/>
                        </w:rPr>
                      </w:pPr>
                      <w:r>
                        <w:t xml:space="preserve">Helfen Sie bitte mit und reichen Sie Einsprache ein! Dazu berechtigt sind alle, die im Umkreis von </w:t>
                      </w:r>
                      <w:r w:rsidRPr="006631C1">
                        <w:rPr>
                          <w:b/>
                        </w:rPr>
                        <w:t>918.04 Meter</w:t>
                      </w:r>
                      <w:r>
                        <w:rPr>
                          <w:b/>
                        </w:rPr>
                        <w:t>n</w:t>
                      </w:r>
                      <w:r>
                        <w:t xml:space="preserve"> um die Antenne wohnen oder arbeiten. </w:t>
                      </w:r>
                      <w:r w:rsidRPr="006631C1">
                        <w:rPr>
                          <w:b/>
                        </w:rPr>
                        <w:t>Die Zeit drängt!</w:t>
                      </w:r>
                      <w:r>
                        <w:t xml:space="preserve"> Einsprachen senden bis </w:t>
                      </w:r>
                      <w:r w:rsidRPr="006631C1">
                        <w:rPr>
                          <w:b/>
                        </w:rPr>
                        <w:t xml:space="preserve">spätestens </w:t>
                      </w:r>
                      <w:r>
                        <w:rPr>
                          <w:b/>
                        </w:rPr>
                        <w:t>7</w:t>
                      </w:r>
                      <w:r w:rsidRPr="006631C1">
                        <w:rPr>
                          <w:b/>
                        </w:rPr>
                        <w:t xml:space="preserve"> November 2019 </w:t>
                      </w:r>
                      <w:r>
                        <w:rPr>
                          <w:b/>
                        </w:rPr>
                        <w:t>an:</w:t>
                      </w:r>
                      <w:r w:rsidRPr="006631C1">
                        <w:rPr>
                          <w:b/>
                        </w:rPr>
                        <w:t xml:space="preserve"> </w:t>
                      </w:r>
                      <w:proofErr w:type="spellStart"/>
                      <w:r w:rsidRPr="006631C1">
                        <w:rPr>
                          <w:b/>
                        </w:rPr>
                        <w:t>Baukomission</w:t>
                      </w:r>
                      <w:proofErr w:type="spellEnd"/>
                      <w:r w:rsidRPr="006631C1">
                        <w:rPr>
                          <w:b/>
                        </w:rPr>
                        <w:t xml:space="preserve"> </w:t>
                      </w:r>
                      <w:proofErr w:type="spellStart"/>
                      <w:r w:rsidRPr="006631C1">
                        <w:rPr>
                          <w:b/>
                        </w:rPr>
                        <w:t>Bürglen</w:t>
                      </w:r>
                      <w:proofErr w:type="spellEnd"/>
                      <w:r w:rsidRPr="006631C1">
                        <w:rPr>
                          <w:b/>
                        </w:rPr>
                        <w:t xml:space="preserve">, Schulhausplatz6, Postfach, 6463 </w:t>
                      </w:r>
                      <w:proofErr w:type="spellStart"/>
                      <w:r w:rsidRPr="006631C1">
                        <w:rPr>
                          <w:b/>
                        </w:rPr>
                        <w:t>Bürglen</w:t>
                      </w:r>
                      <w:proofErr w:type="spellEnd"/>
                      <w:r>
                        <w:t>.</w:t>
                      </w:r>
                    </w:p>
                  </w:txbxContent>
                </v:textbox>
                <w10:wrap type="square"/>
              </v:shape>
            </w:pict>
          </mc:Fallback>
        </mc:AlternateContent>
      </w:r>
      <w:r>
        <w:rPr>
          <w:noProof/>
          <w:lang w:val="de-DE" w:eastAsia="de-DE"/>
        </w:rPr>
        <mc:AlternateContent>
          <mc:Choice Requires="wps">
            <w:drawing>
              <wp:anchor distT="45720" distB="45720" distL="114300" distR="114300" simplePos="0" relativeHeight="251662336" behindDoc="0" locked="0" layoutInCell="1" allowOverlap="1">
                <wp:simplePos x="0" y="0"/>
                <wp:positionH relativeFrom="column">
                  <wp:posOffset>3459480</wp:posOffset>
                </wp:positionH>
                <wp:positionV relativeFrom="paragraph">
                  <wp:posOffset>1696085</wp:posOffset>
                </wp:positionV>
                <wp:extent cx="3227705" cy="1141095"/>
                <wp:effectExtent l="0" t="0" r="1079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141095"/>
                        </a:xfrm>
                        <a:prstGeom prst="rect">
                          <a:avLst/>
                        </a:prstGeom>
                        <a:solidFill>
                          <a:srgbClr val="FFFFFF"/>
                        </a:solidFill>
                        <a:ln w="9525">
                          <a:solidFill>
                            <a:srgbClr val="000000"/>
                          </a:solidFill>
                          <a:miter lim="800000"/>
                          <a:headEnd/>
                          <a:tailEnd/>
                        </a:ln>
                      </wps:spPr>
                      <wps:txbx>
                        <w:txbxContent>
                          <w:p w:rsidR="00AE49CA" w:rsidRDefault="00AE49CA">
                            <w:r>
                              <w:t xml:space="preserve">Kommunikationsstandort </w:t>
                            </w:r>
                            <w:proofErr w:type="spellStart"/>
                            <w:r>
                              <w:t>Bürglergrund</w:t>
                            </w:r>
                            <w:proofErr w:type="spellEnd"/>
                            <w:r>
                              <w:t>, Gotthardstrasse 77A, 6460 Altdorf</w:t>
                            </w:r>
                          </w:p>
                          <w:p w:rsidR="00AE49CA" w:rsidRDefault="00AE49CA">
                            <w:r>
                              <w:t xml:space="preserve">Standortgemeinde_ 6463 </w:t>
                            </w:r>
                            <w:proofErr w:type="spellStart"/>
                            <w:r>
                              <w:t>Bürglen</w:t>
                            </w:r>
                            <w:proofErr w:type="spellEnd"/>
                          </w:p>
                          <w:p w:rsidR="00AE49CA" w:rsidRPr="00063F11" w:rsidRDefault="00AE49CA">
                            <w:proofErr w:type="spellStart"/>
                            <w:r>
                              <w:t>Einspracheparameter</w:t>
                            </w:r>
                            <w:proofErr w:type="spellEnd"/>
                            <w:r>
                              <w:t>= 918.04 Meter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272.4pt;margin-top:133.55pt;width:254.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">
                <v:textbox style="mso-fit-shape-to-text:t">
                  <w:txbxContent>
                    <w:p w:rsidR="00AE49CA" w:rsidRDefault="00AE49CA">
                      <w:r>
                        <w:t xml:space="preserve">Kommunikationsstandort </w:t>
                      </w:r>
                      <w:proofErr w:type="spellStart"/>
                      <w:r>
                        <w:t>Bürglergrund</w:t>
                      </w:r>
                      <w:proofErr w:type="spellEnd"/>
                      <w:r>
                        <w:t>, Gotthardstrasse 77A, 6460 Altdorf</w:t>
                      </w:r>
                    </w:p>
                    <w:p w:rsidR="00AE49CA" w:rsidRDefault="00AE49CA">
                      <w:r>
                        <w:t xml:space="preserve">Standortgemeinde_ 6463 </w:t>
                      </w:r>
                      <w:proofErr w:type="spellStart"/>
                      <w:r>
                        <w:t>Bürglen</w:t>
                      </w:r>
                      <w:proofErr w:type="spellEnd"/>
                    </w:p>
                    <w:p w:rsidR="00AE49CA" w:rsidRPr="00063F11" w:rsidRDefault="00AE49CA">
                      <w:proofErr w:type="spellStart"/>
                      <w:r>
                        <w:t>Einspracheparameter</w:t>
                      </w:r>
                      <w:proofErr w:type="spellEnd"/>
                      <w:r>
                        <w:t>= 918.04 Meter</w:t>
                      </w:r>
                    </w:p>
                  </w:txbxContent>
                </v:textbox>
                <w10:wrap type="square"/>
              </v:shape>
            </w:pict>
          </mc:Fallback>
        </mc:AlternateContent>
      </w:r>
    </w:p>
    <w:sectPr w:rsidR="00B46BC9" w:rsidSect="00063F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C5934"/>
    <w:multiLevelType w:val="hybridMultilevel"/>
    <w:tmpl w:val="C4627C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74483B06"/>
    <w:multiLevelType w:val="hybridMultilevel"/>
    <w:tmpl w:val="087027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C9"/>
    <w:rsid w:val="00063F11"/>
    <w:rsid w:val="000A68AF"/>
    <w:rsid w:val="00294145"/>
    <w:rsid w:val="003149FB"/>
    <w:rsid w:val="0034094D"/>
    <w:rsid w:val="006631C1"/>
    <w:rsid w:val="007B26B2"/>
    <w:rsid w:val="007B3A45"/>
    <w:rsid w:val="008E5318"/>
    <w:rsid w:val="009238CC"/>
    <w:rsid w:val="00AE49CA"/>
    <w:rsid w:val="00B46BC9"/>
    <w:rsid w:val="00B8706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7B3A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46BC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46BC9"/>
    <w:rPr>
      <w:rFonts w:ascii="Segoe UI" w:hAnsi="Segoe UI" w:cs="Segoe UI"/>
      <w:sz w:val="18"/>
      <w:szCs w:val="18"/>
    </w:rPr>
  </w:style>
  <w:style w:type="character" w:customStyle="1" w:styleId="berschrift1Zeichen">
    <w:name w:val="Überschrift 1 Zeichen"/>
    <w:basedOn w:val="Absatzstandardschriftart"/>
    <w:link w:val="berschrift1"/>
    <w:uiPriority w:val="9"/>
    <w:rsid w:val="007B3A45"/>
    <w:rPr>
      <w:rFonts w:ascii="Times New Roman" w:eastAsia="Times New Roman" w:hAnsi="Times New Roman" w:cs="Times New Roman"/>
      <w:b/>
      <w:bCs/>
      <w:kern w:val="36"/>
      <w:sz w:val="48"/>
      <w:szCs w:val="48"/>
      <w:lang w:eastAsia="de-CH"/>
    </w:rPr>
  </w:style>
  <w:style w:type="character" w:styleId="Link">
    <w:name w:val="Hyperlink"/>
    <w:basedOn w:val="Absatzstandardschriftart"/>
    <w:uiPriority w:val="99"/>
    <w:semiHidden/>
    <w:unhideWhenUsed/>
    <w:rsid w:val="007B3A45"/>
    <w:rPr>
      <w:color w:val="0000FF"/>
      <w:u w:val="single"/>
    </w:rPr>
  </w:style>
  <w:style w:type="paragraph" w:styleId="z-Formularbeginn">
    <w:name w:val="HTML Top of Form"/>
    <w:basedOn w:val="Standard"/>
    <w:next w:val="Standard"/>
    <w:link w:val="z-FormularbeginnZeichen"/>
    <w:hidden/>
    <w:uiPriority w:val="99"/>
    <w:semiHidden/>
    <w:unhideWhenUsed/>
    <w:rsid w:val="007B3A45"/>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eichen">
    <w:name w:val="z-Formularbeginn Zeichen"/>
    <w:basedOn w:val="Absatzstandardschriftart"/>
    <w:link w:val="z-Formularbeginn"/>
    <w:uiPriority w:val="99"/>
    <w:semiHidden/>
    <w:rsid w:val="007B3A45"/>
    <w:rPr>
      <w:rFonts w:ascii="Arial" w:eastAsia="Times New Roman" w:hAnsi="Arial" w:cs="Arial"/>
      <w:vanish/>
      <w:sz w:val="16"/>
      <w:szCs w:val="16"/>
      <w:lang w:eastAsia="de-CH"/>
    </w:rPr>
  </w:style>
  <w:style w:type="character" w:customStyle="1" w:styleId="i1luzwbn82dg-0ldxfpjrsei">
    <w:name w:val="i1luzwbn82dg-0ldxfpjrsei"/>
    <w:basedOn w:val="Absatzstandardschriftart"/>
    <w:rsid w:val="007B3A45"/>
  </w:style>
  <w:style w:type="character" w:customStyle="1" w:styleId="i1luzwbn82dg-gcidzgpifmq">
    <w:name w:val="i1luzwbn82dg-gcidzgpifmq"/>
    <w:basedOn w:val="Absatzstandardschriftart"/>
    <w:rsid w:val="007B3A45"/>
  </w:style>
  <w:style w:type="paragraph" w:styleId="z-Formularende">
    <w:name w:val="HTML Bottom of Form"/>
    <w:basedOn w:val="Standard"/>
    <w:next w:val="Standard"/>
    <w:link w:val="z-FormularendeZeichen"/>
    <w:hidden/>
    <w:uiPriority w:val="99"/>
    <w:semiHidden/>
    <w:unhideWhenUsed/>
    <w:rsid w:val="007B3A45"/>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eichen">
    <w:name w:val="z-Formularende Zeichen"/>
    <w:basedOn w:val="Absatzstandardschriftart"/>
    <w:link w:val="z-Formularende"/>
    <w:uiPriority w:val="99"/>
    <w:semiHidden/>
    <w:rsid w:val="007B3A45"/>
    <w:rPr>
      <w:rFonts w:ascii="Arial" w:eastAsia="Times New Roman" w:hAnsi="Arial" w:cs="Arial"/>
      <w:vanish/>
      <w:sz w:val="16"/>
      <w:szCs w:val="16"/>
      <w:lang w:eastAsia="de-CH"/>
    </w:rPr>
  </w:style>
  <w:style w:type="paragraph" w:styleId="Listenabsatz">
    <w:name w:val="List Paragraph"/>
    <w:basedOn w:val="Standard"/>
    <w:uiPriority w:val="34"/>
    <w:qFormat/>
    <w:rsid w:val="007B3A45"/>
    <w:pPr>
      <w:ind w:left="720"/>
      <w:contextualSpacing/>
    </w:pPr>
  </w:style>
  <w:style w:type="paragraph" w:styleId="NurText">
    <w:name w:val="Plain Text"/>
    <w:basedOn w:val="Standard"/>
    <w:link w:val="NurTextZeichen"/>
    <w:uiPriority w:val="99"/>
    <w:unhideWhenUsed/>
    <w:rsid w:val="00AE49CA"/>
    <w:pPr>
      <w:spacing w:after="0" w:line="240" w:lineRule="auto"/>
    </w:pPr>
    <w:rPr>
      <w:rFonts w:ascii="Arial" w:eastAsia="Times New Roman" w:hAnsi="Arial" w:cs="Calibri"/>
      <w:szCs w:val="21"/>
      <w:lang w:eastAsia="de-CH"/>
    </w:rPr>
  </w:style>
  <w:style w:type="character" w:customStyle="1" w:styleId="NurTextZeichen">
    <w:name w:val="Nur Text Zeichen"/>
    <w:basedOn w:val="Absatzstandardschriftart"/>
    <w:link w:val="NurText"/>
    <w:uiPriority w:val="99"/>
    <w:rsid w:val="00AE49CA"/>
    <w:rPr>
      <w:rFonts w:ascii="Arial" w:eastAsia="Times New Roman" w:hAnsi="Arial" w:cs="Calibri"/>
      <w:szCs w:val="21"/>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7B3A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46BC9"/>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46BC9"/>
    <w:rPr>
      <w:rFonts w:ascii="Segoe UI" w:hAnsi="Segoe UI" w:cs="Segoe UI"/>
      <w:sz w:val="18"/>
      <w:szCs w:val="18"/>
    </w:rPr>
  </w:style>
  <w:style w:type="character" w:customStyle="1" w:styleId="berschrift1Zeichen">
    <w:name w:val="Überschrift 1 Zeichen"/>
    <w:basedOn w:val="Absatzstandardschriftart"/>
    <w:link w:val="berschrift1"/>
    <w:uiPriority w:val="9"/>
    <w:rsid w:val="007B3A45"/>
    <w:rPr>
      <w:rFonts w:ascii="Times New Roman" w:eastAsia="Times New Roman" w:hAnsi="Times New Roman" w:cs="Times New Roman"/>
      <w:b/>
      <w:bCs/>
      <w:kern w:val="36"/>
      <w:sz w:val="48"/>
      <w:szCs w:val="48"/>
      <w:lang w:eastAsia="de-CH"/>
    </w:rPr>
  </w:style>
  <w:style w:type="character" w:styleId="Link">
    <w:name w:val="Hyperlink"/>
    <w:basedOn w:val="Absatzstandardschriftart"/>
    <w:uiPriority w:val="99"/>
    <w:semiHidden/>
    <w:unhideWhenUsed/>
    <w:rsid w:val="007B3A45"/>
    <w:rPr>
      <w:color w:val="0000FF"/>
      <w:u w:val="single"/>
    </w:rPr>
  </w:style>
  <w:style w:type="paragraph" w:styleId="z-Formularbeginn">
    <w:name w:val="HTML Top of Form"/>
    <w:basedOn w:val="Standard"/>
    <w:next w:val="Standard"/>
    <w:link w:val="z-FormularbeginnZeichen"/>
    <w:hidden/>
    <w:uiPriority w:val="99"/>
    <w:semiHidden/>
    <w:unhideWhenUsed/>
    <w:rsid w:val="007B3A45"/>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eichen">
    <w:name w:val="z-Formularbeginn Zeichen"/>
    <w:basedOn w:val="Absatzstandardschriftart"/>
    <w:link w:val="z-Formularbeginn"/>
    <w:uiPriority w:val="99"/>
    <w:semiHidden/>
    <w:rsid w:val="007B3A45"/>
    <w:rPr>
      <w:rFonts w:ascii="Arial" w:eastAsia="Times New Roman" w:hAnsi="Arial" w:cs="Arial"/>
      <w:vanish/>
      <w:sz w:val="16"/>
      <w:szCs w:val="16"/>
      <w:lang w:eastAsia="de-CH"/>
    </w:rPr>
  </w:style>
  <w:style w:type="character" w:customStyle="1" w:styleId="i1luzwbn82dg-0ldxfpjrsei">
    <w:name w:val="i1luzwbn82dg-0ldxfpjrsei"/>
    <w:basedOn w:val="Absatzstandardschriftart"/>
    <w:rsid w:val="007B3A45"/>
  </w:style>
  <w:style w:type="character" w:customStyle="1" w:styleId="i1luzwbn82dg-gcidzgpifmq">
    <w:name w:val="i1luzwbn82dg-gcidzgpifmq"/>
    <w:basedOn w:val="Absatzstandardschriftart"/>
    <w:rsid w:val="007B3A45"/>
  </w:style>
  <w:style w:type="paragraph" w:styleId="z-Formularende">
    <w:name w:val="HTML Bottom of Form"/>
    <w:basedOn w:val="Standard"/>
    <w:next w:val="Standard"/>
    <w:link w:val="z-FormularendeZeichen"/>
    <w:hidden/>
    <w:uiPriority w:val="99"/>
    <w:semiHidden/>
    <w:unhideWhenUsed/>
    <w:rsid w:val="007B3A45"/>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eichen">
    <w:name w:val="z-Formularende Zeichen"/>
    <w:basedOn w:val="Absatzstandardschriftart"/>
    <w:link w:val="z-Formularende"/>
    <w:uiPriority w:val="99"/>
    <w:semiHidden/>
    <w:rsid w:val="007B3A45"/>
    <w:rPr>
      <w:rFonts w:ascii="Arial" w:eastAsia="Times New Roman" w:hAnsi="Arial" w:cs="Arial"/>
      <w:vanish/>
      <w:sz w:val="16"/>
      <w:szCs w:val="16"/>
      <w:lang w:eastAsia="de-CH"/>
    </w:rPr>
  </w:style>
  <w:style w:type="paragraph" w:styleId="Listenabsatz">
    <w:name w:val="List Paragraph"/>
    <w:basedOn w:val="Standard"/>
    <w:uiPriority w:val="34"/>
    <w:qFormat/>
    <w:rsid w:val="007B3A45"/>
    <w:pPr>
      <w:ind w:left="720"/>
      <w:contextualSpacing/>
    </w:pPr>
  </w:style>
  <w:style w:type="paragraph" w:styleId="NurText">
    <w:name w:val="Plain Text"/>
    <w:basedOn w:val="Standard"/>
    <w:link w:val="NurTextZeichen"/>
    <w:uiPriority w:val="99"/>
    <w:unhideWhenUsed/>
    <w:rsid w:val="00AE49CA"/>
    <w:pPr>
      <w:spacing w:after="0" w:line="240" w:lineRule="auto"/>
    </w:pPr>
    <w:rPr>
      <w:rFonts w:ascii="Arial" w:eastAsia="Times New Roman" w:hAnsi="Arial" w:cs="Calibri"/>
      <w:szCs w:val="21"/>
      <w:lang w:eastAsia="de-CH"/>
    </w:rPr>
  </w:style>
  <w:style w:type="character" w:customStyle="1" w:styleId="NurTextZeichen">
    <w:name w:val="Nur Text Zeichen"/>
    <w:basedOn w:val="Absatzstandardschriftart"/>
    <w:link w:val="NurText"/>
    <w:uiPriority w:val="99"/>
    <w:rsid w:val="00AE49CA"/>
    <w:rPr>
      <w:rFonts w:ascii="Arial" w:eastAsia="Times New Roman" w:hAnsi="Arial" w:cs="Calibri"/>
      <w:szCs w:val="21"/>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4491">
      <w:bodyDiv w:val="1"/>
      <w:marLeft w:val="0"/>
      <w:marRight w:val="0"/>
      <w:marTop w:val="0"/>
      <w:marBottom w:val="0"/>
      <w:divBdr>
        <w:top w:val="none" w:sz="0" w:space="0" w:color="auto"/>
        <w:left w:val="none" w:sz="0" w:space="0" w:color="auto"/>
        <w:bottom w:val="none" w:sz="0" w:space="0" w:color="auto"/>
        <w:right w:val="none" w:sz="0" w:space="0" w:color="auto"/>
      </w:divBdr>
    </w:div>
    <w:div w:id="1258445881">
      <w:bodyDiv w:val="1"/>
      <w:marLeft w:val="0"/>
      <w:marRight w:val="0"/>
      <w:marTop w:val="0"/>
      <w:marBottom w:val="0"/>
      <w:divBdr>
        <w:top w:val="none" w:sz="0" w:space="0" w:color="auto"/>
        <w:left w:val="none" w:sz="0" w:space="0" w:color="auto"/>
        <w:bottom w:val="none" w:sz="0" w:space="0" w:color="auto"/>
        <w:right w:val="none" w:sz="0" w:space="0" w:color="auto"/>
      </w:divBdr>
      <w:divsChild>
        <w:div w:id="1848474644">
          <w:marLeft w:val="0"/>
          <w:marRight w:val="150"/>
          <w:marTop w:val="30"/>
          <w:marBottom w:val="0"/>
          <w:divBdr>
            <w:top w:val="none" w:sz="0" w:space="0" w:color="auto"/>
            <w:left w:val="none" w:sz="0" w:space="0" w:color="auto"/>
            <w:bottom w:val="none" w:sz="0" w:space="0" w:color="auto"/>
            <w:right w:val="none" w:sz="0" w:space="0" w:color="auto"/>
          </w:divBdr>
        </w:div>
        <w:div w:id="1138063682">
          <w:marLeft w:val="0"/>
          <w:marRight w:val="150"/>
          <w:marTop w:val="30"/>
          <w:marBottom w:val="0"/>
          <w:divBdr>
            <w:top w:val="none" w:sz="0" w:space="0" w:color="auto"/>
            <w:left w:val="none" w:sz="0" w:space="0" w:color="auto"/>
            <w:bottom w:val="none" w:sz="0" w:space="0" w:color="auto"/>
            <w:right w:val="none" w:sz="0" w:space="0" w:color="auto"/>
          </w:divBdr>
        </w:div>
        <w:div w:id="770663890">
          <w:marLeft w:val="0"/>
          <w:marRight w:val="0"/>
          <w:marTop w:val="0"/>
          <w:marBottom w:val="0"/>
          <w:divBdr>
            <w:top w:val="none" w:sz="0" w:space="0" w:color="auto"/>
            <w:left w:val="none" w:sz="0" w:space="0" w:color="auto"/>
            <w:bottom w:val="none" w:sz="0" w:space="0" w:color="auto"/>
            <w:right w:val="none" w:sz="0" w:space="0" w:color="auto"/>
          </w:divBdr>
          <w:divsChild>
            <w:div w:id="301930395">
              <w:marLeft w:val="0"/>
              <w:marRight w:val="0"/>
              <w:marTop w:val="0"/>
              <w:marBottom w:val="0"/>
              <w:divBdr>
                <w:top w:val="none" w:sz="0" w:space="0" w:color="auto"/>
                <w:left w:val="none" w:sz="0" w:space="0" w:color="auto"/>
                <w:bottom w:val="none" w:sz="0" w:space="0" w:color="auto"/>
                <w:right w:val="none" w:sz="0" w:space="0" w:color="auto"/>
              </w:divBdr>
              <w:divsChild>
                <w:div w:id="2101365148">
                  <w:marLeft w:val="360"/>
                  <w:marRight w:val="360"/>
                  <w:marTop w:val="360"/>
                  <w:marBottom w:val="360"/>
                  <w:divBdr>
                    <w:top w:val="none" w:sz="0" w:space="0" w:color="auto"/>
                    <w:left w:val="none" w:sz="0" w:space="0" w:color="auto"/>
                    <w:bottom w:val="none" w:sz="0" w:space="0" w:color="auto"/>
                    <w:right w:val="none" w:sz="0" w:space="0" w:color="auto"/>
                  </w:divBdr>
                </w:div>
                <w:div w:id="32265953">
                  <w:marLeft w:val="360"/>
                  <w:marRight w:val="360"/>
                  <w:marTop w:val="360"/>
                  <w:marBottom w:val="360"/>
                  <w:divBdr>
                    <w:top w:val="none" w:sz="0" w:space="0" w:color="auto"/>
                    <w:left w:val="none" w:sz="0" w:space="0" w:color="auto"/>
                    <w:bottom w:val="none" w:sz="0" w:space="0" w:color="auto"/>
                    <w:right w:val="none" w:sz="0" w:space="0" w:color="auto"/>
                  </w:divBdr>
                  <w:divsChild>
                    <w:div w:id="63646036">
                      <w:marLeft w:val="0"/>
                      <w:marRight w:val="0"/>
                      <w:marTop w:val="0"/>
                      <w:marBottom w:val="60"/>
                      <w:divBdr>
                        <w:top w:val="none" w:sz="0" w:space="0" w:color="auto"/>
                        <w:left w:val="none" w:sz="0" w:space="0" w:color="auto"/>
                        <w:bottom w:val="none" w:sz="0" w:space="0" w:color="auto"/>
                        <w:right w:val="none" w:sz="0" w:space="0" w:color="auto"/>
                      </w:divBdr>
                    </w:div>
                  </w:divsChild>
                </w:div>
                <w:div w:id="409692661">
                  <w:marLeft w:val="120"/>
                  <w:marRight w:val="120"/>
                  <w:marTop w:val="120"/>
                  <w:marBottom w:val="120"/>
                  <w:divBdr>
                    <w:top w:val="none" w:sz="0" w:space="0" w:color="auto"/>
                    <w:left w:val="none" w:sz="0" w:space="0" w:color="auto"/>
                    <w:bottom w:val="none" w:sz="0" w:space="0" w:color="auto"/>
                    <w:right w:val="none" w:sz="0" w:space="0" w:color="auto"/>
                  </w:divBdr>
                </w:div>
              </w:divsChild>
            </w:div>
            <w:div w:id="1969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Bomatter Bruno</dc:creator>
  <cp:keywords/>
  <dc:description/>
  <cp:lastModifiedBy>Herbert und Daniela</cp:lastModifiedBy>
  <cp:revision>2</cp:revision>
  <dcterms:created xsi:type="dcterms:W3CDTF">2019-10-30T14:45:00Z</dcterms:created>
  <dcterms:modified xsi:type="dcterms:W3CDTF">2019-10-30T14:45:00Z</dcterms:modified>
</cp:coreProperties>
</file>